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F1A0" w14:textId="77777777" w:rsidR="00D24CEB" w:rsidRPr="00F1168C" w:rsidRDefault="00810BB2" w:rsidP="00063A39">
      <w:pPr>
        <w:ind w:left="0" w:right="-2" w:hanging="426"/>
        <w:rPr>
          <w:rFonts w:ascii="Arial" w:hAnsi="Arial"/>
          <w:sz w:val="36"/>
        </w:rPr>
      </w:pPr>
      <w:r w:rsidRPr="00F1168C">
        <w:rPr>
          <w:rFonts w:ascii="Arial" w:hAnsi="Arial"/>
          <w:b/>
          <w:noProof/>
          <w:sz w:val="36"/>
        </w:rPr>
        <w:drawing>
          <wp:anchor distT="0" distB="0" distL="114300" distR="114300" simplePos="0" relativeHeight="251658240" behindDoc="0" locked="0" layoutInCell="1" allowOverlap="1" wp14:anchorId="4C0A58C8" wp14:editId="43FCC8EC">
            <wp:simplePos x="0" y="0"/>
            <wp:positionH relativeFrom="column">
              <wp:posOffset>3562388</wp:posOffset>
            </wp:positionH>
            <wp:positionV relativeFrom="paragraph">
              <wp:posOffset>-73431</wp:posOffset>
            </wp:positionV>
            <wp:extent cx="2593375" cy="52205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tzbach-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3375" cy="522057"/>
                    </a:xfrm>
                    <a:prstGeom prst="rect">
                      <a:avLst/>
                    </a:prstGeom>
                  </pic:spPr>
                </pic:pic>
              </a:graphicData>
            </a:graphic>
            <wp14:sizeRelH relativeFrom="page">
              <wp14:pctWidth>0</wp14:pctWidth>
            </wp14:sizeRelH>
            <wp14:sizeRelV relativeFrom="page">
              <wp14:pctHeight>0</wp14:pctHeight>
            </wp14:sizeRelV>
          </wp:anchor>
        </w:drawing>
      </w:r>
      <w:r w:rsidR="000B5D3C" w:rsidRPr="00F1168C">
        <w:rPr>
          <w:rFonts w:ascii="Arial" w:hAnsi="Arial"/>
          <w:sz w:val="36"/>
        </w:rPr>
        <w:t>PRESSEMITTEILUNG</w:t>
      </w:r>
    </w:p>
    <w:p w14:paraId="56114743" w14:textId="77777777" w:rsidR="00820FFC" w:rsidRPr="00F1168C" w:rsidRDefault="007C01D1" w:rsidP="00063A39">
      <w:pPr>
        <w:ind w:left="0" w:right="-2" w:hanging="426"/>
        <w:rPr>
          <w:rFonts w:ascii="Arial" w:hAnsi="Arial"/>
          <w:sz w:val="28"/>
          <w:szCs w:val="28"/>
        </w:rPr>
      </w:pPr>
      <w:r w:rsidRPr="00F1168C">
        <w:rPr>
          <w:rFonts w:ascii="Arial" w:hAnsi="Arial"/>
          <w:sz w:val="28"/>
          <w:szCs w:val="28"/>
        </w:rPr>
        <w:t>Presse</w:t>
      </w:r>
      <w:r w:rsidR="007743DD" w:rsidRPr="00F1168C">
        <w:rPr>
          <w:rFonts w:ascii="Arial" w:hAnsi="Arial"/>
          <w:sz w:val="28"/>
          <w:szCs w:val="28"/>
        </w:rPr>
        <w:t>stelle</w:t>
      </w:r>
      <w:r w:rsidR="00820FFC" w:rsidRPr="00F1168C">
        <w:rPr>
          <w:rFonts w:ascii="Arial" w:hAnsi="Arial"/>
          <w:sz w:val="28"/>
          <w:szCs w:val="28"/>
        </w:rPr>
        <w:t xml:space="preserve"> </w:t>
      </w:r>
    </w:p>
    <w:p w14:paraId="6FE7C1C2" w14:textId="77777777" w:rsidR="00063A39" w:rsidRPr="00F1168C" w:rsidRDefault="00063A39" w:rsidP="00063A39">
      <w:pPr>
        <w:pBdr>
          <w:bottom w:val="single" w:sz="12" w:space="1" w:color="auto"/>
        </w:pBdr>
        <w:ind w:left="0" w:right="-569" w:hanging="567"/>
        <w:rPr>
          <w:rFonts w:ascii="Arial" w:hAnsi="Arial"/>
        </w:rPr>
      </w:pPr>
    </w:p>
    <w:p w14:paraId="29012950" w14:textId="77777777" w:rsidR="000B5D3C" w:rsidRDefault="000B5D3C" w:rsidP="000B5D3C">
      <w:pPr>
        <w:tabs>
          <w:tab w:val="clear" w:pos="5241"/>
        </w:tabs>
        <w:spacing w:after="200" w:line="276" w:lineRule="auto"/>
        <w:ind w:left="0" w:right="0"/>
        <w:rPr>
          <w:rFonts w:ascii="Arial" w:eastAsiaTheme="minorHAnsi" w:hAnsi="Arial"/>
          <w:b/>
          <w:spacing w:val="0"/>
          <w:sz w:val="24"/>
          <w:szCs w:val="24"/>
          <w:lang w:eastAsia="en-US"/>
        </w:rPr>
      </w:pPr>
    </w:p>
    <w:p w14:paraId="4EB7A42B" w14:textId="1B8151C7" w:rsidR="00D52C33" w:rsidRPr="00D52C33" w:rsidRDefault="00D52C33" w:rsidP="00D52C33">
      <w:pPr>
        <w:tabs>
          <w:tab w:val="clear" w:pos="5241"/>
        </w:tabs>
        <w:spacing w:after="200" w:line="276" w:lineRule="auto"/>
        <w:ind w:left="0" w:right="0"/>
        <w:jc w:val="center"/>
        <w:rPr>
          <w:rFonts w:ascii="Arial" w:eastAsiaTheme="minorHAnsi" w:hAnsi="Arial"/>
          <w:b/>
          <w:spacing w:val="0"/>
          <w:sz w:val="24"/>
          <w:szCs w:val="24"/>
          <w:lang w:eastAsia="en-US"/>
        </w:rPr>
      </w:pPr>
      <w:r w:rsidRPr="00D52C33">
        <w:rPr>
          <w:rFonts w:ascii="Arial" w:eastAsiaTheme="minorHAnsi" w:hAnsi="Arial"/>
          <w:b/>
          <w:spacing w:val="0"/>
          <w:sz w:val="24"/>
          <w:szCs w:val="24"/>
          <w:lang w:eastAsia="en-US"/>
        </w:rPr>
        <w:t xml:space="preserve">Kleine Ideen, große Wirkung: Regionalbudget 2026 startet – </w:t>
      </w:r>
      <w:r w:rsidR="007672B7">
        <w:rPr>
          <w:rFonts w:ascii="Arial" w:eastAsiaTheme="minorHAnsi" w:hAnsi="Arial"/>
          <w:b/>
          <w:spacing w:val="0"/>
          <w:sz w:val="24"/>
          <w:szCs w:val="24"/>
          <w:lang w:eastAsia="en-US"/>
        </w:rPr>
        <w:br/>
      </w:r>
      <w:r w:rsidRPr="00D52C33">
        <w:rPr>
          <w:rFonts w:ascii="Arial" w:eastAsiaTheme="minorHAnsi" w:hAnsi="Arial"/>
          <w:b/>
          <w:spacing w:val="0"/>
          <w:sz w:val="24"/>
          <w:szCs w:val="24"/>
          <w:lang w:eastAsia="en-US"/>
        </w:rPr>
        <w:t>Vereine und Engagierte zum Mitmachen aufgerufen</w:t>
      </w:r>
    </w:p>
    <w:p w14:paraId="33D59E4A" w14:textId="4C6A8303" w:rsidR="00D52C33" w:rsidRPr="00D52C33" w:rsidRDefault="00D52C33" w:rsidP="00750879">
      <w:pPr>
        <w:tabs>
          <w:tab w:val="clear" w:pos="5241"/>
        </w:tabs>
        <w:spacing w:after="200" w:line="276" w:lineRule="auto"/>
        <w:ind w:left="0" w:right="0"/>
        <w:jc w:val="center"/>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Mit dem Regionalbudget 2026 bietet sich erneut eine attraktive Chance, gute Ideen für ein lebendiges Dorf- und Gemeinschaftsleben Wirklichkeit werden zu lassen. Die LEADER-Region Wetterau/Oberhessen ruft engagierte Vereine, Initiativen, Kommunen und Privatpersonen dazu auf, sich mit ihren Projektideen zu bewerben und so aktiv zur Stärkung des ländlichen Raums beizutragen.</w:t>
      </w:r>
    </w:p>
    <w:p w14:paraId="48392724" w14:textId="2D30EEDF"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Ziel des Regionalbudgets ist es, insbesondere kleinere, überschaubare Vorhaben zu unterstützen, die vor Ort eine große Wirkung entfalten. Gefördert werden Projekte mit Gesamtkosten zwischen 1.000 und 20.000 Euro (brutto). Die Förderquote beträgt bis zu 80 Prozent der förderfähigen Ausgaben. Voraussetzung ist, dass die Projekte innerhalb der LEADER-Region Wetterau/Oberhessen umgesetzt und bis Mitte Oktober 2026 abgeschlossen werden. Die Förderung erfolgt im Erstattungsprinzip, das heißt, die Kosten sind zunächst vom Projektträger vorzufinanzieren.</w:t>
      </w:r>
    </w:p>
    <w:p w14:paraId="266725C5" w14:textId="4948A040" w:rsidR="00D52C33" w:rsidRPr="00D52C33" w:rsidRDefault="00D52C33" w:rsidP="00D52C33">
      <w:pPr>
        <w:tabs>
          <w:tab w:val="clear" w:pos="5241"/>
        </w:tabs>
        <w:spacing w:after="200" w:line="276" w:lineRule="auto"/>
        <w:ind w:left="0" w:right="0"/>
        <w:jc w:val="both"/>
        <w:rPr>
          <w:rFonts w:ascii="Arial" w:eastAsiaTheme="minorHAnsi" w:hAnsi="Arial"/>
          <w:b/>
          <w:bCs/>
          <w:spacing w:val="0"/>
          <w:sz w:val="24"/>
          <w:szCs w:val="24"/>
          <w:lang w:eastAsia="en-US"/>
        </w:rPr>
      </w:pPr>
      <w:r w:rsidRPr="00D52C33">
        <w:rPr>
          <w:rFonts w:ascii="Arial" w:eastAsiaTheme="minorHAnsi" w:hAnsi="Arial"/>
          <w:b/>
          <w:bCs/>
          <w:spacing w:val="0"/>
          <w:sz w:val="24"/>
          <w:szCs w:val="24"/>
          <w:lang w:eastAsia="en-US"/>
        </w:rPr>
        <w:t>Vereine im Fokus – Engagement zahlt sich aus</w:t>
      </w:r>
    </w:p>
    <w:p w14:paraId="26CEF22B" w14:textId="16B8B95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Gerade für Vereine eröffnet das Regionalbudget wertvolle Möglichkeiten: Ob Anschaffungen für die Vereinsarbeit, neue Treffpunkte, Angebote für Jung und Alt oder innovative Ideen zur Stärkung des Miteinanders – gefragt sind Projekte, die das Leben in den Orten bereichern und zur Lokalen Entwicklungsstrategie der Region beitragen. Unternehmen und wirtschaftlich tätige Vereine sind von der Förderung ausgeschlossen.</w:t>
      </w:r>
    </w:p>
    <w:p w14:paraId="6C2D2C2B" w14:textId="7777777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Sollten mehr Anträge eingehen als Fördermittel zur Verfügung stehen, entscheidet ein Ranking durch den LEADER-Beirat. Projekte mit einem klaren Bezug zu den Entwicklungszielen der Region haben dabei besonders gute Chancen. Nicht förderfähig sind unter anderem Vorhaben im Bereich kommunaler Pflichtaufgaben, Kunstobjekte, Sanitäranlagen, Büroausstattungen, Vereinssportanlagen sowie bestimmte technische Ausstattungen in kommunalen Einrichtungen. Auch Projekte ohne direkten Bezug zum Vereinszweck können nicht berücksichtigt werden.</w:t>
      </w:r>
    </w:p>
    <w:p w14:paraId="1C045194" w14:textId="7777777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p>
    <w:p w14:paraId="035829D7" w14:textId="77777777" w:rsid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p>
    <w:p w14:paraId="7346B0A0" w14:textId="77777777" w:rsid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p>
    <w:p w14:paraId="44245D81" w14:textId="79F2DE7C"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Jetzt informieren und beraten lassen</w:t>
      </w:r>
    </w:p>
    <w:p w14:paraId="77C312FE" w14:textId="754E3EB1"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lastRenderedPageBreak/>
        <w:t>Anträge für das Regionalbudget 2026 können ab sofort bei der Wirtschaftsförderung Wetterau (</w:t>
      </w:r>
      <w:proofErr w:type="spellStart"/>
      <w:r w:rsidRPr="00D52C33">
        <w:rPr>
          <w:rFonts w:ascii="Arial" w:eastAsiaTheme="minorHAnsi" w:hAnsi="Arial"/>
          <w:spacing w:val="0"/>
          <w:sz w:val="24"/>
          <w:szCs w:val="24"/>
          <w:lang w:eastAsia="en-US"/>
        </w:rPr>
        <w:t>WiReg</w:t>
      </w:r>
      <w:proofErr w:type="spellEnd"/>
      <w:r w:rsidRPr="00D52C33">
        <w:rPr>
          <w:rFonts w:ascii="Arial" w:eastAsiaTheme="minorHAnsi" w:hAnsi="Arial"/>
          <w:spacing w:val="0"/>
          <w:sz w:val="24"/>
          <w:szCs w:val="24"/>
          <w:lang w:eastAsia="en-US"/>
        </w:rPr>
        <w:t>) eingereicht werden. Die Frist für vollständige und förderfähige Anträge endet am Sonntag, 15. Februar 2026. Später eingehende Anträge können leider nicht mehr berücksichtigt werden.</w:t>
      </w:r>
    </w:p>
    <w:p w14:paraId="09F25DEB" w14:textId="55C8120C"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Zur Unterstützung bietet das Regionalmanagement der LEADER-Region auch im kommenden Jahr wieder digitale Beratungstermine an. In persönlichen 30-minütigen Gesprächen können Fragen zur Projektidee und Antragstellung geklärt werden. Die Online-Beratungen finden an folgenden Terminen statt:</w:t>
      </w:r>
    </w:p>
    <w:p w14:paraId="393CBDE5" w14:textId="77693909"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Mittwoch, 21. Januar 2026: 14:00 – 16:00 Uhr</w:t>
      </w:r>
    </w:p>
    <w:p w14:paraId="42D5563B" w14:textId="1ABE16F1"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Freitag, 23. Januar 2026: 10:00 – 12:00 Uhr</w:t>
      </w:r>
    </w:p>
    <w:p w14:paraId="0D59EBC1" w14:textId="7777777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Freitag, 30. Januar 2026: 11:00 – 13:00 Uhr</w:t>
      </w:r>
    </w:p>
    <w:p w14:paraId="4DB6082E" w14:textId="7777777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p>
    <w:p w14:paraId="5B64A7F9" w14:textId="7777777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Eine vorherige Anmeldung ist erforderlich und möglich per E-Mail an</w:t>
      </w:r>
    </w:p>
    <w:p w14:paraId="1A3E4682" w14:textId="001D94B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hyperlink r:id="rId9" w:history="1">
        <w:r w:rsidRPr="00546770">
          <w:rPr>
            <w:rStyle w:val="Hyperlink"/>
            <w:rFonts w:ascii="Arial" w:eastAsiaTheme="minorHAnsi" w:hAnsi="Arial"/>
            <w:spacing w:val="0"/>
            <w:sz w:val="24"/>
            <w:szCs w:val="24"/>
            <w:lang w:eastAsia="en-US"/>
          </w:rPr>
          <w:t>regionalmanagement@wfg-wetterau.de</w:t>
        </w:r>
      </w:hyperlink>
      <w:r>
        <w:rPr>
          <w:rFonts w:ascii="Arial" w:eastAsiaTheme="minorHAnsi" w:hAnsi="Arial"/>
          <w:spacing w:val="0"/>
          <w:sz w:val="24"/>
          <w:szCs w:val="24"/>
          <w:lang w:eastAsia="en-US"/>
        </w:rPr>
        <w:t xml:space="preserve"> </w:t>
      </w:r>
      <w:r w:rsidRPr="00D52C33">
        <w:rPr>
          <w:rFonts w:ascii="Arial" w:eastAsiaTheme="minorHAnsi" w:hAnsi="Arial"/>
          <w:spacing w:val="0"/>
          <w:sz w:val="24"/>
          <w:szCs w:val="24"/>
          <w:lang w:eastAsia="en-US"/>
        </w:rPr>
        <w:t>oder telefonisch unter 06031 77269-0.</w:t>
      </w:r>
    </w:p>
    <w:p w14:paraId="62239834" w14:textId="77777777" w:rsidR="00D52C33" w:rsidRPr="00D52C33"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p>
    <w:p w14:paraId="046C5BCC" w14:textId="1DC88943" w:rsidR="00511B14" w:rsidRPr="0097167A" w:rsidRDefault="00D52C33" w:rsidP="00D52C33">
      <w:pPr>
        <w:tabs>
          <w:tab w:val="clear" w:pos="5241"/>
        </w:tabs>
        <w:spacing w:after="200" w:line="276" w:lineRule="auto"/>
        <w:ind w:left="0" w:right="0"/>
        <w:jc w:val="both"/>
        <w:rPr>
          <w:rFonts w:ascii="Arial" w:eastAsiaTheme="minorHAnsi" w:hAnsi="Arial"/>
          <w:spacing w:val="0"/>
          <w:sz w:val="24"/>
          <w:szCs w:val="24"/>
          <w:lang w:eastAsia="en-US"/>
        </w:rPr>
      </w:pPr>
      <w:r w:rsidRPr="00D52C33">
        <w:rPr>
          <w:rFonts w:ascii="Arial" w:eastAsiaTheme="minorHAnsi" w:hAnsi="Arial"/>
          <w:spacing w:val="0"/>
          <w:sz w:val="24"/>
          <w:szCs w:val="24"/>
          <w:lang w:eastAsia="en-US"/>
        </w:rPr>
        <w:t>Die Stadt ermutigt alle Vereine und Engagierten ausdrücklich, diese Chance zu nutzen: Bringen Sie Ihre Idee ein – für eine starke Gemeinschaft und lebenswerte Orte. Weitere Informationen zum Regionalbudget sind online verfügbar.</w:t>
      </w:r>
    </w:p>
    <w:sectPr w:rsidR="00511B14" w:rsidRPr="0097167A" w:rsidSect="00063A3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13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40D2" w14:textId="77777777" w:rsidR="002557CD" w:rsidRDefault="002557CD" w:rsidP="00063A39">
      <w:r>
        <w:separator/>
      </w:r>
    </w:p>
  </w:endnote>
  <w:endnote w:type="continuationSeparator" w:id="0">
    <w:p w14:paraId="3C5FA9A8" w14:textId="77777777" w:rsidR="002557CD" w:rsidRDefault="002557CD" w:rsidP="000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1483" w14:textId="77777777" w:rsidR="00175B39" w:rsidRDefault="00175B39" w:rsidP="00063A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9198" w14:textId="77777777" w:rsidR="00175B39" w:rsidRDefault="00175B39" w:rsidP="00063A3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AF63" w14:textId="77777777" w:rsidR="00175B39" w:rsidRPr="00781178" w:rsidRDefault="00175B39" w:rsidP="00063A39">
    <w:pPr>
      <w:pStyle w:val="Fuzeile"/>
    </w:pPr>
    <w:r w:rsidRPr="009162D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C3D8" w14:textId="77777777" w:rsidR="002557CD" w:rsidRDefault="002557CD" w:rsidP="00063A39">
      <w:r>
        <w:separator/>
      </w:r>
    </w:p>
  </w:footnote>
  <w:footnote w:type="continuationSeparator" w:id="0">
    <w:p w14:paraId="0A110260" w14:textId="77777777" w:rsidR="002557CD" w:rsidRDefault="002557CD" w:rsidP="0006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EDB5" w14:textId="77777777" w:rsidR="00175B39" w:rsidRDefault="00175B39" w:rsidP="00063A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A57A" w14:textId="77777777" w:rsidR="00175B39" w:rsidRDefault="00175B39" w:rsidP="00063A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1969" w14:textId="77777777" w:rsidR="00175B39" w:rsidRDefault="00175B39" w:rsidP="00063A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87"/>
    <w:multiLevelType w:val="hybridMultilevel"/>
    <w:tmpl w:val="180AA210"/>
    <w:lvl w:ilvl="0" w:tplc="F31C10A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D71CB7"/>
    <w:multiLevelType w:val="hybridMultilevel"/>
    <w:tmpl w:val="EF18177C"/>
    <w:lvl w:ilvl="0" w:tplc="F12CD5F0">
      <w:start w:val="1"/>
      <w:numFmt w:val="bullet"/>
      <w:lvlText w:val="-"/>
      <w:lvlJc w:val="left"/>
      <w:pPr>
        <w:ind w:left="1080" w:hanging="360"/>
      </w:pPr>
      <w:rPr>
        <w:rFonts w:ascii="Lucida Sans Unicode" w:eastAsia="Times New Roman" w:hAnsi="Lucida Sans Unicode" w:cs="Lucida Sans Unicode"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AF14AD7"/>
    <w:multiLevelType w:val="hybridMultilevel"/>
    <w:tmpl w:val="98DA843C"/>
    <w:lvl w:ilvl="0" w:tplc="D7487C0E">
      <w:start w:val="1"/>
      <w:numFmt w:val="bullet"/>
      <w:lvlText w:val="-"/>
      <w:lvlJc w:val="left"/>
      <w:pPr>
        <w:ind w:left="1080" w:hanging="360"/>
      </w:pPr>
      <w:rPr>
        <w:rFonts w:ascii="Lucida Sans Unicode" w:eastAsia="Times New Roman" w:hAnsi="Lucida Sans Unicode" w:cs="Lucida Sans Unicode"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6E1D2ECB"/>
    <w:multiLevelType w:val="hybridMultilevel"/>
    <w:tmpl w:val="3DCE79A0"/>
    <w:lvl w:ilvl="0" w:tplc="6C9E49D8">
      <w:start w:val="4"/>
      <w:numFmt w:val="bullet"/>
      <w:lvlText w:val="-"/>
      <w:lvlJc w:val="left"/>
      <w:pPr>
        <w:ind w:left="720" w:hanging="360"/>
      </w:pPr>
      <w:rPr>
        <w:rFonts w:ascii="Tahoma" w:eastAsiaTheme="minorHAnsi"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B5F3CD6"/>
    <w:multiLevelType w:val="multilevel"/>
    <w:tmpl w:val="319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724114">
    <w:abstractNumId w:val="0"/>
  </w:num>
  <w:num w:numId="2" w16cid:durableId="1634826078">
    <w:abstractNumId w:val="1"/>
  </w:num>
  <w:num w:numId="3" w16cid:durableId="1699624661">
    <w:abstractNumId w:val="2"/>
  </w:num>
  <w:num w:numId="4" w16cid:durableId="1094402613">
    <w:abstractNumId w:val="3"/>
  </w:num>
  <w:num w:numId="5" w16cid:durableId="1982421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C6"/>
    <w:rsid w:val="00002220"/>
    <w:rsid w:val="0000582F"/>
    <w:rsid w:val="00006324"/>
    <w:rsid w:val="000129A3"/>
    <w:rsid w:val="000207D4"/>
    <w:rsid w:val="0003043E"/>
    <w:rsid w:val="0005006A"/>
    <w:rsid w:val="00063A39"/>
    <w:rsid w:val="00073023"/>
    <w:rsid w:val="000857BB"/>
    <w:rsid w:val="00093A7C"/>
    <w:rsid w:val="000A0F56"/>
    <w:rsid w:val="000A162D"/>
    <w:rsid w:val="000A7527"/>
    <w:rsid w:val="000B5D3C"/>
    <w:rsid w:val="000C07AE"/>
    <w:rsid w:val="000C382B"/>
    <w:rsid w:val="000C3A05"/>
    <w:rsid w:val="000F2521"/>
    <w:rsid w:val="000F274F"/>
    <w:rsid w:val="00104B9A"/>
    <w:rsid w:val="001069B4"/>
    <w:rsid w:val="001105AB"/>
    <w:rsid w:val="00112E5E"/>
    <w:rsid w:val="00115E94"/>
    <w:rsid w:val="00124259"/>
    <w:rsid w:val="001473F7"/>
    <w:rsid w:val="001608B5"/>
    <w:rsid w:val="00166CBC"/>
    <w:rsid w:val="00175B39"/>
    <w:rsid w:val="00180B1B"/>
    <w:rsid w:val="001B797A"/>
    <w:rsid w:val="001D1D2B"/>
    <w:rsid w:val="001E3007"/>
    <w:rsid w:val="001F04C9"/>
    <w:rsid w:val="001F1C3D"/>
    <w:rsid w:val="001F24E0"/>
    <w:rsid w:val="00205F76"/>
    <w:rsid w:val="00206E42"/>
    <w:rsid w:val="00206ED6"/>
    <w:rsid w:val="0023665E"/>
    <w:rsid w:val="00237FF0"/>
    <w:rsid w:val="002433EB"/>
    <w:rsid w:val="00251071"/>
    <w:rsid w:val="002557CD"/>
    <w:rsid w:val="00262A19"/>
    <w:rsid w:val="002878F7"/>
    <w:rsid w:val="0029123C"/>
    <w:rsid w:val="002A4288"/>
    <w:rsid w:val="002A6940"/>
    <w:rsid w:val="002A74C6"/>
    <w:rsid w:val="002B5E4D"/>
    <w:rsid w:val="002C2060"/>
    <w:rsid w:val="002C285A"/>
    <w:rsid w:val="002D2039"/>
    <w:rsid w:val="002E4109"/>
    <w:rsid w:val="002F15D3"/>
    <w:rsid w:val="002F3386"/>
    <w:rsid w:val="00302D6F"/>
    <w:rsid w:val="003268C5"/>
    <w:rsid w:val="00333467"/>
    <w:rsid w:val="003373AA"/>
    <w:rsid w:val="00340EA6"/>
    <w:rsid w:val="00344FE1"/>
    <w:rsid w:val="00352616"/>
    <w:rsid w:val="003555FA"/>
    <w:rsid w:val="00356E54"/>
    <w:rsid w:val="00367EAC"/>
    <w:rsid w:val="003768EB"/>
    <w:rsid w:val="00380FD9"/>
    <w:rsid w:val="00386740"/>
    <w:rsid w:val="00386EBE"/>
    <w:rsid w:val="003A05C5"/>
    <w:rsid w:val="003A32F8"/>
    <w:rsid w:val="003D2618"/>
    <w:rsid w:val="003D2AF0"/>
    <w:rsid w:val="003E7521"/>
    <w:rsid w:val="003E7799"/>
    <w:rsid w:val="00430FC7"/>
    <w:rsid w:val="004315F5"/>
    <w:rsid w:val="00434A31"/>
    <w:rsid w:val="00454AE6"/>
    <w:rsid w:val="004671A9"/>
    <w:rsid w:val="00484BDA"/>
    <w:rsid w:val="004922BD"/>
    <w:rsid w:val="004C1AF4"/>
    <w:rsid w:val="004C5402"/>
    <w:rsid w:val="004D20E5"/>
    <w:rsid w:val="004E2BA6"/>
    <w:rsid w:val="00511B14"/>
    <w:rsid w:val="00521461"/>
    <w:rsid w:val="00525C0E"/>
    <w:rsid w:val="005542AF"/>
    <w:rsid w:val="00554796"/>
    <w:rsid w:val="0057137C"/>
    <w:rsid w:val="00587220"/>
    <w:rsid w:val="00591A30"/>
    <w:rsid w:val="005A1B54"/>
    <w:rsid w:val="005A598C"/>
    <w:rsid w:val="005B629C"/>
    <w:rsid w:val="005C1C26"/>
    <w:rsid w:val="005D6BD4"/>
    <w:rsid w:val="005E232F"/>
    <w:rsid w:val="005F3F8C"/>
    <w:rsid w:val="005F4927"/>
    <w:rsid w:val="006004B2"/>
    <w:rsid w:val="00601C14"/>
    <w:rsid w:val="006120F6"/>
    <w:rsid w:val="0061216A"/>
    <w:rsid w:val="00625941"/>
    <w:rsid w:val="00632FFB"/>
    <w:rsid w:val="00664429"/>
    <w:rsid w:val="006719A3"/>
    <w:rsid w:val="006A1DF9"/>
    <w:rsid w:val="006C27B1"/>
    <w:rsid w:val="006D1690"/>
    <w:rsid w:val="006D6E4E"/>
    <w:rsid w:val="006D6F64"/>
    <w:rsid w:val="006E35E2"/>
    <w:rsid w:val="006E4A6E"/>
    <w:rsid w:val="006F2108"/>
    <w:rsid w:val="006F4E1F"/>
    <w:rsid w:val="00703B40"/>
    <w:rsid w:val="00720BC5"/>
    <w:rsid w:val="00720C73"/>
    <w:rsid w:val="00732895"/>
    <w:rsid w:val="00732AAB"/>
    <w:rsid w:val="00750879"/>
    <w:rsid w:val="00752AB7"/>
    <w:rsid w:val="00757137"/>
    <w:rsid w:val="00760BB1"/>
    <w:rsid w:val="00763874"/>
    <w:rsid w:val="00767146"/>
    <w:rsid w:val="007672B7"/>
    <w:rsid w:val="007743DD"/>
    <w:rsid w:val="00781178"/>
    <w:rsid w:val="00786D44"/>
    <w:rsid w:val="00792FF2"/>
    <w:rsid w:val="007A6CB4"/>
    <w:rsid w:val="007C01D1"/>
    <w:rsid w:val="007D20EF"/>
    <w:rsid w:val="007D2264"/>
    <w:rsid w:val="007D5255"/>
    <w:rsid w:val="0080180C"/>
    <w:rsid w:val="00801956"/>
    <w:rsid w:val="00810BB2"/>
    <w:rsid w:val="00815EC0"/>
    <w:rsid w:val="00820FFC"/>
    <w:rsid w:val="0082679A"/>
    <w:rsid w:val="008300F6"/>
    <w:rsid w:val="00830FED"/>
    <w:rsid w:val="00846A1B"/>
    <w:rsid w:val="008528B5"/>
    <w:rsid w:val="00855FC6"/>
    <w:rsid w:val="008675F8"/>
    <w:rsid w:val="00867DA8"/>
    <w:rsid w:val="00892E8A"/>
    <w:rsid w:val="00895EC6"/>
    <w:rsid w:val="008A3CAD"/>
    <w:rsid w:val="008B232D"/>
    <w:rsid w:val="008C5048"/>
    <w:rsid w:val="008C562A"/>
    <w:rsid w:val="008D237C"/>
    <w:rsid w:val="008D7C50"/>
    <w:rsid w:val="008E65A4"/>
    <w:rsid w:val="008F4262"/>
    <w:rsid w:val="008F7A95"/>
    <w:rsid w:val="009027A0"/>
    <w:rsid w:val="00912844"/>
    <w:rsid w:val="009162DC"/>
    <w:rsid w:val="00933B93"/>
    <w:rsid w:val="009348D2"/>
    <w:rsid w:val="00934911"/>
    <w:rsid w:val="00946B4F"/>
    <w:rsid w:val="009475EE"/>
    <w:rsid w:val="00953AB6"/>
    <w:rsid w:val="00963105"/>
    <w:rsid w:val="00966F24"/>
    <w:rsid w:val="0097167A"/>
    <w:rsid w:val="009B416D"/>
    <w:rsid w:val="009B5CED"/>
    <w:rsid w:val="009B7B3B"/>
    <w:rsid w:val="009D0175"/>
    <w:rsid w:val="009D1A40"/>
    <w:rsid w:val="009D38CA"/>
    <w:rsid w:val="009D3BB8"/>
    <w:rsid w:val="009D6791"/>
    <w:rsid w:val="009F0584"/>
    <w:rsid w:val="009F4E56"/>
    <w:rsid w:val="00A0727E"/>
    <w:rsid w:val="00A16F1F"/>
    <w:rsid w:val="00A241B5"/>
    <w:rsid w:val="00A41A52"/>
    <w:rsid w:val="00A46808"/>
    <w:rsid w:val="00A507A6"/>
    <w:rsid w:val="00A55B65"/>
    <w:rsid w:val="00A57417"/>
    <w:rsid w:val="00A7302E"/>
    <w:rsid w:val="00A7572D"/>
    <w:rsid w:val="00A826FE"/>
    <w:rsid w:val="00A84E34"/>
    <w:rsid w:val="00AB2649"/>
    <w:rsid w:val="00AD4E9C"/>
    <w:rsid w:val="00AD5A17"/>
    <w:rsid w:val="00AF1F6B"/>
    <w:rsid w:val="00AF557D"/>
    <w:rsid w:val="00AF6805"/>
    <w:rsid w:val="00AF7053"/>
    <w:rsid w:val="00B111D2"/>
    <w:rsid w:val="00B13DEE"/>
    <w:rsid w:val="00B40B42"/>
    <w:rsid w:val="00B51305"/>
    <w:rsid w:val="00B53B14"/>
    <w:rsid w:val="00B74726"/>
    <w:rsid w:val="00B87AB8"/>
    <w:rsid w:val="00B87CC9"/>
    <w:rsid w:val="00BA4DD4"/>
    <w:rsid w:val="00BA52B7"/>
    <w:rsid w:val="00BA768B"/>
    <w:rsid w:val="00BB5CD6"/>
    <w:rsid w:val="00BC6581"/>
    <w:rsid w:val="00BD77A9"/>
    <w:rsid w:val="00BE7848"/>
    <w:rsid w:val="00BF7988"/>
    <w:rsid w:val="00C306FE"/>
    <w:rsid w:val="00C31439"/>
    <w:rsid w:val="00C33723"/>
    <w:rsid w:val="00C546DA"/>
    <w:rsid w:val="00C56B93"/>
    <w:rsid w:val="00C62F41"/>
    <w:rsid w:val="00C63E54"/>
    <w:rsid w:val="00C65A48"/>
    <w:rsid w:val="00C7692F"/>
    <w:rsid w:val="00CA1FFC"/>
    <w:rsid w:val="00CA58D6"/>
    <w:rsid w:val="00CB17A8"/>
    <w:rsid w:val="00CC0C2D"/>
    <w:rsid w:val="00CC1365"/>
    <w:rsid w:val="00CC339C"/>
    <w:rsid w:val="00CC3AC2"/>
    <w:rsid w:val="00CC6C1D"/>
    <w:rsid w:val="00CD19D8"/>
    <w:rsid w:val="00CE1ED3"/>
    <w:rsid w:val="00CE7A0B"/>
    <w:rsid w:val="00D124EA"/>
    <w:rsid w:val="00D1268D"/>
    <w:rsid w:val="00D21D96"/>
    <w:rsid w:val="00D241DA"/>
    <w:rsid w:val="00D24CEB"/>
    <w:rsid w:val="00D26DD5"/>
    <w:rsid w:val="00D34F5E"/>
    <w:rsid w:val="00D37F51"/>
    <w:rsid w:val="00D51F5B"/>
    <w:rsid w:val="00D52C33"/>
    <w:rsid w:val="00D61628"/>
    <w:rsid w:val="00D64F0F"/>
    <w:rsid w:val="00D659E1"/>
    <w:rsid w:val="00D901D8"/>
    <w:rsid w:val="00DA7756"/>
    <w:rsid w:val="00DB0E41"/>
    <w:rsid w:val="00DE3223"/>
    <w:rsid w:val="00DF0681"/>
    <w:rsid w:val="00DF7C7A"/>
    <w:rsid w:val="00E12AB7"/>
    <w:rsid w:val="00E13342"/>
    <w:rsid w:val="00E20130"/>
    <w:rsid w:val="00E30806"/>
    <w:rsid w:val="00E34BBC"/>
    <w:rsid w:val="00E41AAD"/>
    <w:rsid w:val="00E43262"/>
    <w:rsid w:val="00E46C0A"/>
    <w:rsid w:val="00E50456"/>
    <w:rsid w:val="00E53F67"/>
    <w:rsid w:val="00E561C6"/>
    <w:rsid w:val="00E56201"/>
    <w:rsid w:val="00E71606"/>
    <w:rsid w:val="00E75BDE"/>
    <w:rsid w:val="00E937A6"/>
    <w:rsid w:val="00EB06EF"/>
    <w:rsid w:val="00EB572D"/>
    <w:rsid w:val="00EC6738"/>
    <w:rsid w:val="00ED3FA8"/>
    <w:rsid w:val="00EE2457"/>
    <w:rsid w:val="00F1058B"/>
    <w:rsid w:val="00F1138D"/>
    <w:rsid w:val="00F1168C"/>
    <w:rsid w:val="00F12953"/>
    <w:rsid w:val="00F33AA1"/>
    <w:rsid w:val="00F33B7A"/>
    <w:rsid w:val="00F347AA"/>
    <w:rsid w:val="00F64F4F"/>
    <w:rsid w:val="00F67B19"/>
    <w:rsid w:val="00F70D92"/>
    <w:rsid w:val="00F83432"/>
    <w:rsid w:val="00FA4704"/>
    <w:rsid w:val="00FB4215"/>
    <w:rsid w:val="00FE3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0CF7C"/>
  <w15:docId w15:val="{7E2FF79D-6F4B-44DE-B8DF-819872B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A39"/>
    <w:pPr>
      <w:tabs>
        <w:tab w:val="left" w:pos="5241"/>
      </w:tabs>
      <w:spacing w:line="360" w:lineRule="auto"/>
      <w:ind w:left="-567" w:right="-568"/>
    </w:pPr>
    <w:rPr>
      <w:rFonts w:ascii="Lucida Sans Unicode" w:eastAsia="Times New Roman" w:hAnsi="Lucida Sans Unicode" w:cs="Arial"/>
      <w:spacing w:val="-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F068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0681"/>
    <w:rPr>
      <w:rFonts w:ascii="Tahoma" w:hAnsi="Tahoma" w:cs="Tahoma"/>
      <w:sz w:val="16"/>
      <w:szCs w:val="16"/>
      <w:lang w:eastAsia="en-US"/>
    </w:rPr>
  </w:style>
  <w:style w:type="paragraph" w:styleId="Beschriftung">
    <w:name w:val="caption"/>
    <w:basedOn w:val="Standard"/>
    <w:next w:val="Standard"/>
    <w:uiPriority w:val="35"/>
    <w:unhideWhenUsed/>
    <w:qFormat/>
    <w:rsid w:val="00810BB2"/>
    <w:pPr>
      <w:spacing w:after="200" w:line="240" w:lineRule="auto"/>
    </w:pPr>
    <w:rPr>
      <w:b/>
      <w:bCs/>
      <w:color w:val="4F81BD" w:themeColor="accent1"/>
      <w:sz w:val="18"/>
      <w:szCs w:val="18"/>
    </w:rPr>
  </w:style>
  <w:style w:type="paragraph" w:styleId="Kopfzeile">
    <w:name w:val="header"/>
    <w:basedOn w:val="Standard"/>
    <w:link w:val="KopfzeileZchn"/>
    <w:uiPriority w:val="99"/>
    <w:unhideWhenUsed/>
    <w:rsid w:val="00DF7C7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7C7A"/>
    <w:rPr>
      <w:sz w:val="22"/>
      <w:szCs w:val="22"/>
      <w:lang w:eastAsia="en-US"/>
    </w:rPr>
  </w:style>
  <w:style w:type="paragraph" w:styleId="Fuzeile">
    <w:name w:val="footer"/>
    <w:basedOn w:val="Standard"/>
    <w:link w:val="FuzeileZchn"/>
    <w:uiPriority w:val="99"/>
    <w:unhideWhenUsed/>
    <w:rsid w:val="00DF7C7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7C7A"/>
    <w:rPr>
      <w:sz w:val="22"/>
      <w:szCs w:val="22"/>
      <w:lang w:eastAsia="en-US"/>
    </w:rPr>
  </w:style>
  <w:style w:type="table" w:styleId="Tabellenraster">
    <w:name w:val="Table Grid"/>
    <w:basedOn w:val="NormaleTabelle"/>
    <w:uiPriority w:val="59"/>
    <w:rsid w:val="0091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43262"/>
    <w:pPr>
      <w:tabs>
        <w:tab w:val="clear" w:pos="5241"/>
      </w:tabs>
      <w:spacing w:before="100" w:beforeAutospacing="1" w:after="100" w:afterAutospacing="1" w:line="240" w:lineRule="auto"/>
      <w:ind w:left="0" w:right="0"/>
    </w:pPr>
    <w:rPr>
      <w:rFonts w:ascii="Times New Roman" w:eastAsiaTheme="minorHAnsi" w:hAnsi="Times New Roman" w:cs="Times New Roman"/>
      <w:spacing w:val="0"/>
      <w:sz w:val="24"/>
      <w:szCs w:val="24"/>
    </w:rPr>
  </w:style>
  <w:style w:type="paragraph" w:styleId="Listenabsatz">
    <w:name w:val="List Paragraph"/>
    <w:basedOn w:val="Standard"/>
    <w:uiPriority w:val="34"/>
    <w:qFormat/>
    <w:rsid w:val="006E4A6E"/>
    <w:pPr>
      <w:ind w:left="720"/>
      <w:contextualSpacing/>
    </w:pPr>
  </w:style>
  <w:style w:type="character" w:styleId="Hyperlink">
    <w:name w:val="Hyperlink"/>
    <w:basedOn w:val="Absatz-Standardschriftart"/>
    <w:uiPriority w:val="99"/>
    <w:unhideWhenUsed/>
    <w:rsid w:val="00DA7756"/>
    <w:rPr>
      <w:color w:val="0000FF" w:themeColor="hyperlink"/>
      <w:u w:val="single"/>
    </w:rPr>
  </w:style>
  <w:style w:type="character" w:styleId="NichtaufgelsteErwhnung">
    <w:name w:val="Unresolved Mention"/>
    <w:basedOn w:val="Absatz-Standardschriftart"/>
    <w:uiPriority w:val="99"/>
    <w:semiHidden/>
    <w:unhideWhenUsed/>
    <w:rsid w:val="00BE7848"/>
    <w:rPr>
      <w:color w:val="605E5C"/>
      <w:shd w:val="clear" w:color="auto" w:fill="E1DFDD"/>
    </w:rPr>
  </w:style>
  <w:style w:type="character" w:styleId="BesuchterLink">
    <w:name w:val="FollowedHyperlink"/>
    <w:basedOn w:val="Absatz-Standardschriftart"/>
    <w:uiPriority w:val="99"/>
    <w:semiHidden/>
    <w:unhideWhenUsed/>
    <w:rsid w:val="007638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7565">
      <w:bodyDiv w:val="1"/>
      <w:marLeft w:val="0"/>
      <w:marRight w:val="0"/>
      <w:marTop w:val="0"/>
      <w:marBottom w:val="0"/>
      <w:divBdr>
        <w:top w:val="none" w:sz="0" w:space="0" w:color="auto"/>
        <w:left w:val="none" w:sz="0" w:space="0" w:color="auto"/>
        <w:bottom w:val="none" w:sz="0" w:space="0" w:color="auto"/>
        <w:right w:val="none" w:sz="0" w:space="0" w:color="auto"/>
      </w:divBdr>
      <w:divsChild>
        <w:div w:id="527571737">
          <w:marLeft w:val="0"/>
          <w:marRight w:val="0"/>
          <w:marTop w:val="0"/>
          <w:marBottom w:val="0"/>
          <w:divBdr>
            <w:top w:val="none" w:sz="0" w:space="0" w:color="auto"/>
            <w:left w:val="none" w:sz="0" w:space="0" w:color="auto"/>
            <w:bottom w:val="none" w:sz="0" w:space="0" w:color="auto"/>
            <w:right w:val="none" w:sz="0" w:space="0" w:color="auto"/>
          </w:divBdr>
          <w:divsChild>
            <w:div w:id="1280991853">
              <w:marLeft w:val="0"/>
              <w:marRight w:val="0"/>
              <w:marTop w:val="0"/>
              <w:marBottom w:val="0"/>
              <w:divBdr>
                <w:top w:val="none" w:sz="0" w:space="0" w:color="auto"/>
                <w:left w:val="none" w:sz="0" w:space="0" w:color="auto"/>
                <w:bottom w:val="none" w:sz="0" w:space="0" w:color="auto"/>
                <w:right w:val="none" w:sz="0" w:space="0" w:color="auto"/>
              </w:divBdr>
              <w:divsChild>
                <w:div w:id="1653556341">
                  <w:marLeft w:val="0"/>
                  <w:marRight w:val="0"/>
                  <w:marTop w:val="225"/>
                  <w:marBottom w:val="0"/>
                  <w:divBdr>
                    <w:top w:val="none" w:sz="0" w:space="0" w:color="auto"/>
                    <w:left w:val="none" w:sz="0" w:space="0" w:color="auto"/>
                    <w:bottom w:val="none" w:sz="0" w:space="0" w:color="auto"/>
                    <w:right w:val="none" w:sz="0" w:space="0" w:color="auto"/>
                  </w:divBdr>
                  <w:divsChild>
                    <w:div w:id="1490244029">
                      <w:marLeft w:val="0"/>
                      <w:marRight w:val="0"/>
                      <w:marTop w:val="0"/>
                      <w:marBottom w:val="0"/>
                      <w:divBdr>
                        <w:top w:val="none" w:sz="0" w:space="0" w:color="auto"/>
                        <w:left w:val="none" w:sz="0" w:space="0" w:color="auto"/>
                        <w:bottom w:val="none" w:sz="0" w:space="0" w:color="auto"/>
                        <w:right w:val="none" w:sz="0" w:space="0" w:color="auto"/>
                      </w:divBdr>
                      <w:divsChild>
                        <w:div w:id="1375499368">
                          <w:marLeft w:val="0"/>
                          <w:marRight w:val="0"/>
                          <w:marTop w:val="0"/>
                          <w:marBottom w:val="0"/>
                          <w:divBdr>
                            <w:top w:val="none" w:sz="0" w:space="0" w:color="auto"/>
                            <w:left w:val="none" w:sz="0" w:space="0" w:color="auto"/>
                            <w:bottom w:val="none" w:sz="0" w:space="0" w:color="auto"/>
                            <w:right w:val="none" w:sz="0" w:space="0" w:color="auto"/>
                          </w:divBdr>
                          <w:divsChild>
                            <w:div w:id="1724333886">
                              <w:marLeft w:val="0"/>
                              <w:marRight w:val="0"/>
                              <w:marTop w:val="0"/>
                              <w:marBottom w:val="300"/>
                              <w:divBdr>
                                <w:top w:val="none" w:sz="0" w:space="0" w:color="auto"/>
                                <w:left w:val="none" w:sz="0" w:space="0" w:color="auto"/>
                                <w:bottom w:val="none" w:sz="0" w:space="0" w:color="auto"/>
                                <w:right w:val="none" w:sz="0" w:space="0" w:color="auto"/>
                              </w:divBdr>
                              <w:divsChild>
                                <w:div w:id="80882563">
                                  <w:marLeft w:val="0"/>
                                  <w:marRight w:val="0"/>
                                  <w:marTop w:val="0"/>
                                  <w:marBottom w:val="0"/>
                                  <w:divBdr>
                                    <w:top w:val="none" w:sz="0" w:space="0" w:color="auto"/>
                                    <w:left w:val="none" w:sz="0" w:space="0" w:color="auto"/>
                                    <w:bottom w:val="none" w:sz="0" w:space="0" w:color="auto"/>
                                    <w:right w:val="none" w:sz="0" w:space="0" w:color="auto"/>
                                  </w:divBdr>
                                  <w:divsChild>
                                    <w:div w:id="1205676152">
                                      <w:marLeft w:val="0"/>
                                      <w:marRight w:val="0"/>
                                      <w:marTop w:val="0"/>
                                      <w:marBottom w:val="0"/>
                                      <w:divBdr>
                                        <w:top w:val="none" w:sz="0" w:space="0" w:color="auto"/>
                                        <w:left w:val="none" w:sz="0" w:space="0" w:color="auto"/>
                                        <w:bottom w:val="none" w:sz="0" w:space="0" w:color="auto"/>
                                        <w:right w:val="none" w:sz="0" w:space="0" w:color="auto"/>
                                      </w:divBdr>
                                      <w:divsChild>
                                        <w:div w:id="92283431">
                                          <w:marLeft w:val="0"/>
                                          <w:marRight w:val="0"/>
                                          <w:marTop w:val="0"/>
                                          <w:marBottom w:val="0"/>
                                          <w:divBdr>
                                            <w:top w:val="none" w:sz="0" w:space="0" w:color="auto"/>
                                            <w:left w:val="none" w:sz="0" w:space="0" w:color="auto"/>
                                            <w:bottom w:val="none" w:sz="0" w:space="0" w:color="auto"/>
                                            <w:right w:val="none" w:sz="0" w:space="0" w:color="auto"/>
                                          </w:divBdr>
                                          <w:divsChild>
                                            <w:div w:id="1249777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930396">
      <w:bodyDiv w:val="1"/>
      <w:marLeft w:val="0"/>
      <w:marRight w:val="0"/>
      <w:marTop w:val="0"/>
      <w:marBottom w:val="0"/>
      <w:divBdr>
        <w:top w:val="none" w:sz="0" w:space="0" w:color="auto"/>
        <w:left w:val="none" w:sz="0" w:space="0" w:color="auto"/>
        <w:bottom w:val="none" w:sz="0" w:space="0" w:color="auto"/>
        <w:right w:val="none" w:sz="0" w:space="0" w:color="auto"/>
      </w:divBdr>
      <w:divsChild>
        <w:div w:id="2036037614">
          <w:marLeft w:val="0"/>
          <w:marRight w:val="0"/>
          <w:marTop w:val="0"/>
          <w:marBottom w:val="0"/>
          <w:divBdr>
            <w:top w:val="none" w:sz="0" w:space="0" w:color="auto"/>
            <w:left w:val="none" w:sz="0" w:space="0" w:color="auto"/>
            <w:bottom w:val="none" w:sz="0" w:space="0" w:color="auto"/>
            <w:right w:val="none" w:sz="0" w:space="0" w:color="auto"/>
          </w:divBdr>
          <w:divsChild>
            <w:div w:id="742144587">
              <w:marLeft w:val="0"/>
              <w:marRight w:val="0"/>
              <w:marTop w:val="0"/>
              <w:marBottom w:val="0"/>
              <w:divBdr>
                <w:top w:val="none" w:sz="0" w:space="0" w:color="auto"/>
                <w:left w:val="none" w:sz="0" w:space="0" w:color="auto"/>
                <w:bottom w:val="none" w:sz="0" w:space="0" w:color="auto"/>
                <w:right w:val="none" w:sz="0" w:space="0" w:color="auto"/>
              </w:divBdr>
              <w:divsChild>
                <w:div w:id="410811045">
                  <w:marLeft w:val="0"/>
                  <w:marRight w:val="0"/>
                  <w:marTop w:val="0"/>
                  <w:marBottom w:val="0"/>
                  <w:divBdr>
                    <w:top w:val="none" w:sz="0" w:space="0" w:color="auto"/>
                    <w:left w:val="none" w:sz="0" w:space="0" w:color="auto"/>
                    <w:bottom w:val="none" w:sz="0" w:space="0" w:color="auto"/>
                    <w:right w:val="none" w:sz="0" w:space="0" w:color="auto"/>
                  </w:divBdr>
                  <w:divsChild>
                    <w:div w:id="1810441656">
                      <w:marLeft w:val="0"/>
                      <w:marRight w:val="0"/>
                      <w:marTop w:val="0"/>
                      <w:marBottom w:val="0"/>
                      <w:divBdr>
                        <w:top w:val="none" w:sz="0" w:space="0" w:color="auto"/>
                        <w:left w:val="none" w:sz="0" w:space="0" w:color="auto"/>
                        <w:bottom w:val="none" w:sz="0" w:space="0" w:color="auto"/>
                        <w:right w:val="none" w:sz="0" w:space="0" w:color="auto"/>
                      </w:divBdr>
                      <w:divsChild>
                        <w:div w:id="151484253">
                          <w:marLeft w:val="0"/>
                          <w:marRight w:val="0"/>
                          <w:marTop w:val="0"/>
                          <w:marBottom w:val="0"/>
                          <w:divBdr>
                            <w:top w:val="none" w:sz="0" w:space="0" w:color="auto"/>
                            <w:left w:val="none" w:sz="0" w:space="0" w:color="auto"/>
                            <w:bottom w:val="none" w:sz="0" w:space="0" w:color="auto"/>
                            <w:right w:val="none" w:sz="0" w:space="0" w:color="auto"/>
                          </w:divBdr>
                          <w:divsChild>
                            <w:div w:id="1960330031">
                              <w:marLeft w:val="0"/>
                              <w:marRight w:val="0"/>
                              <w:marTop w:val="0"/>
                              <w:marBottom w:val="0"/>
                              <w:divBdr>
                                <w:top w:val="none" w:sz="0" w:space="0" w:color="auto"/>
                                <w:left w:val="none" w:sz="0" w:space="0" w:color="auto"/>
                                <w:bottom w:val="none" w:sz="0" w:space="0" w:color="auto"/>
                                <w:right w:val="none" w:sz="0" w:space="0" w:color="auto"/>
                              </w:divBdr>
                              <w:divsChild>
                                <w:div w:id="1221944063">
                                  <w:marLeft w:val="0"/>
                                  <w:marRight w:val="0"/>
                                  <w:marTop w:val="0"/>
                                  <w:marBottom w:val="0"/>
                                  <w:divBdr>
                                    <w:top w:val="none" w:sz="0" w:space="0" w:color="auto"/>
                                    <w:left w:val="none" w:sz="0" w:space="0" w:color="auto"/>
                                    <w:bottom w:val="none" w:sz="0" w:space="0" w:color="auto"/>
                                    <w:right w:val="none" w:sz="0" w:space="0" w:color="auto"/>
                                  </w:divBdr>
                                  <w:divsChild>
                                    <w:div w:id="21451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2042">
                          <w:marLeft w:val="0"/>
                          <w:marRight w:val="0"/>
                          <w:marTop w:val="0"/>
                          <w:marBottom w:val="0"/>
                          <w:divBdr>
                            <w:top w:val="none" w:sz="0" w:space="0" w:color="auto"/>
                            <w:left w:val="none" w:sz="0" w:space="0" w:color="auto"/>
                            <w:bottom w:val="none" w:sz="0" w:space="0" w:color="auto"/>
                            <w:right w:val="none" w:sz="0" w:space="0" w:color="auto"/>
                          </w:divBdr>
                          <w:divsChild>
                            <w:div w:id="146171626">
                              <w:marLeft w:val="0"/>
                              <w:marRight w:val="0"/>
                              <w:marTop w:val="0"/>
                              <w:marBottom w:val="0"/>
                              <w:divBdr>
                                <w:top w:val="none" w:sz="0" w:space="0" w:color="auto"/>
                                <w:left w:val="none" w:sz="0" w:space="0" w:color="auto"/>
                                <w:bottom w:val="none" w:sz="0" w:space="0" w:color="auto"/>
                                <w:right w:val="none" w:sz="0" w:space="0" w:color="auto"/>
                              </w:divBdr>
                              <w:divsChild>
                                <w:div w:id="1489205834">
                                  <w:marLeft w:val="0"/>
                                  <w:marRight w:val="0"/>
                                  <w:marTop w:val="0"/>
                                  <w:marBottom w:val="0"/>
                                  <w:divBdr>
                                    <w:top w:val="none" w:sz="0" w:space="0" w:color="auto"/>
                                    <w:left w:val="none" w:sz="0" w:space="0" w:color="auto"/>
                                    <w:bottom w:val="none" w:sz="0" w:space="0" w:color="auto"/>
                                    <w:right w:val="none" w:sz="0" w:space="0" w:color="auto"/>
                                  </w:divBdr>
                                  <w:divsChild>
                                    <w:div w:id="1667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2334">
                          <w:marLeft w:val="0"/>
                          <w:marRight w:val="0"/>
                          <w:marTop w:val="0"/>
                          <w:marBottom w:val="0"/>
                          <w:divBdr>
                            <w:top w:val="none" w:sz="0" w:space="0" w:color="auto"/>
                            <w:left w:val="none" w:sz="0" w:space="0" w:color="auto"/>
                            <w:bottom w:val="none" w:sz="0" w:space="0" w:color="auto"/>
                            <w:right w:val="none" w:sz="0" w:space="0" w:color="auto"/>
                          </w:divBdr>
                          <w:divsChild>
                            <w:div w:id="1928541661">
                              <w:marLeft w:val="0"/>
                              <w:marRight w:val="0"/>
                              <w:marTop w:val="0"/>
                              <w:marBottom w:val="0"/>
                              <w:divBdr>
                                <w:top w:val="none" w:sz="0" w:space="0" w:color="auto"/>
                                <w:left w:val="none" w:sz="0" w:space="0" w:color="auto"/>
                                <w:bottom w:val="none" w:sz="0" w:space="0" w:color="auto"/>
                                <w:right w:val="none" w:sz="0" w:space="0" w:color="auto"/>
                              </w:divBdr>
                              <w:divsChild>
                                <w:div w:id="401371180">
                                  <w:marLeft w:val="0"/>
                                  <w:marRight w:val="0"/>
                                  <w:marTop w:val="0"/>
                                  <w:marBottom w:val="0"/>
                                  <w:divBdr>
                                    <w:top w:val="none" w:sz="0" w:space="0" w:color="auto"/>
                                    <w:left w:val="none" w:sz="0" w:space="0" w:color="auto"/>
                                    <w:bottom w:val="none" w:sz="0" w:space="0" w:color="auto"/>
                                    <w:right w:val="none" w:sz="0" w:space="0" w:color="auto"/>
                                  </w:divBdr>
                                  <w:divsChild>
                                    <w:div w:id="10156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5292">
                          <w:marLeft w:val="0"/>
                          <w:marRight w:val="0"/>
                          <w:marTop w:val="0"/>
                          <w:marBottom w:val="0"/>
                          <w:divBdr>
                            <w:top w:val="none" w:sz="0" w:space="0" w:color="auto"/>
                            <w:left w:val="none" w:sz="0" w:space="0" w:color="auto"/>
                            <w:bottom w:val="none" w:sz="0" w:space="0" w:color="auto"/>
                            <w:right w:val="none" w:sz="0" w:space="0" w:color="auto"/>
                          </w:divBdr>
                          <w:divsChild>
                            <w:div w:id="303390812">
                              <w:marLeft w:val="0"/>
                              <w:marRight w:val="0"/>
                              <w:marTop w:val="0"/>
                              <w:marBottom w:val="0"/>
                              <w:divBdr>
                                <w:top w:val="none" w:sz="0" w:space="0" w:color="auto"/>
                                <w:left w:val="none" w:sz="0" w:space="0" w:color="auto"/>
                                <w:bottom w:val="none" w:sz="0" w:space="0" w:color="auto"/>
                                <w:right w:val="none" w:sz="0" w:space="0" w:color="auto"/>
                              </w:divBdr>
                              <w:divsChild>
                                <w:div w:id="900286990">
                                  <w:marLeft w:val="0"/>
                                  <w:marRight w:val="0"/>
                                  <w:marTop w:val="0"/>
                                  <w:marBottom w:val="0"/>
                                  <w:divBdr>
                                    <w:top w:val="none" w:sz="0" w:space="0" w:color="auto"/>
                                    <w:left w:val="none" w:sz="0" w:space="0" w:color="auto"/>
                                    <w:bottom w:val="none" w:sz="0" w:space="0" w:color="auto"/>
                                    <w:right w:val="none" w:sz="0" w:space="0" w:color="auto"/>
                                  </w:divBdr>
                                  <w:divsChild>
                                    <w:div w:id="10173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054817">
      <w:bodyDiv w:val="1"/>
      <w:marLeft w:val="0"/>
      <w:marRight w:val="0"/>
      <w:marTop w:val="0"/>
      <w:marBottom w:val="0"/>
      <w:divBdr>
        <w:top w:val="none" w:sz="0" w:space="0" w:color="auto"/>
        <w:left w:val="none" w:sz="0" w:space="0" w:color="auto"/>
        <w:bottom w:val="none" w:sz="0" w:space="0" w:color="auto"/>
        <w:right w:val="none" w:sz="0" w:space="0" w:color="auto"/>
      </w:divBdr>
    </w:div>
    <w:div w:id="682903344">
      <w:bodyDiv w:val="1"/>
      <w:marLeft w:val="0"/>
      <w:marRight w:val="0"/>
      <w:marTop w:val="0"/>
      <w:marBottom w:val="0"/>
      <w:divBdr>
        <w:top w:val="none" w:sz="0" w:space="0" w:color="auto"/>
        <w:left w:val="none" w:sz="0" w:space="0" w:color="auto"/>
        <w:bottom w:val="none" w:sz="0" w:space="0" w:color="auto"/>
        <w:right w:val="none" w:sz="0" w:space="0" w:color="auto"/>
      </w:divBdr>
      <w:divsChild>
        <w:div w:id="1110510330">
          <w:marLeft w:val="0"/>
          <w:marRight w:val="0"/>
          <w:marTop w:val="0"/>
          <w:marBottom w:val="0"/>
          <w:divBdr>
            <w:top w:val="none" w:sz="0" w:space="0" w:color="auto"/>
            <w:left w:val="none" w:sz="0" w:space="0" w:color="auto"/>
            <w:bottom w:val="none" w:sz="0" w:space="0" w:color="auto"/>
            <w:right w:val="none" w:sz="0" w:space="0" w:color="auto"/>
          </w:divBdr>
          <w:divsChild>
            <w:div w:id="1562794005">
              <w:marLeft w:val="0"/>
              <w:marRight w:val="0"/>
              <w:marTop w:val="0"/>
              <w:marBottom w:val="0"/>
              <w:divBdr>
                <w:top w:val="none" w:sz="0" w:space="0" w:color="auto"/>
                <w:left w:val="none" w:sz="0" w:space="0" w:color="auto"/>
                <w:bottom w:val="none" w:sz="0" w:space="0" w:color="auto"/>
                <w:right w:val="none" w:sz="0" w:space="0" w:color="auto"/>
              </w:divBdr>
              <w:divsChild>
                <w:div w:id="2114280363">
                  <w:marLeft w:val="0"/>
                  <w:marRight w:val="0"/>
                  <w:marTop w:val="0"/>
                  <w:marBottom w:val="0"/>
                  <w:divBdr>
                    <w:top w:val="none" w:sz="0" w:space="0" w:color="auto"/>
                    <w:left w:val="none" w:sz="0" w:space="0" w:color="auto"/>
                    <w:bottom w:val="none" w:sz="0" w:space="0" w:color="auto"/>
                    <w:right w:val="none" w:sz="0" w:space="0" w:color="auto"/>
                  </w:divBdr>
                  <w:divsChild>
                    <w:div w:id="100541052">
                      <w:marLeft w:val="0"/>
                      <w:marRight w:val="0"/>
                      <w:marTop w:val="0"/>
                      <w:marBottom w:val="0"/>
                      <w:divBdr>
                        <w:top w:val="none" w:sz="0" w:space="0" w:color="auto"/>
                        <w:left w:val="none" w:sz="0" w:space="0" w:color="auto"/>
                        <w:bottom w:val="none" w:sz="0" w:space="0" w:color="auto"/>
                        <w:right w:val="none" w:sz="0" w:space="0" w:color="auto"/>
                      </w:divBdr>
                      <w:divsChild>
                        <w:div w:id="109208540">
                          <w:marLeft w:val="0"/>
                          <w:marRight w:val="0"/>
                          <w:marTop w:val="0"/>
                          <w:marBottom w:val="0"/>
                          <w:divBdr>
                            <w:top w:val="none" w:sz="0" w:space="0" w:color="auto"/>
                            <w:left w:val="none" w:sz="0" w:space="0" w:color="auto"/>
                            <w:bottom w:val="none" w:sz="0" w:space="0" w:color="auto"/>
                            <w:right w:val="none" w:sz="0" w:space="0" w:color="auto"/>
                          </w:divBdr>
                          <w:divsChild>
                            <w:div w:id="1785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481248">
      <w:bodyDiv w:val="1"/>
      <w:marLeft w:val="0"/>
      <w:marRight w:val="0"/>
      <w:marTop w:val="0"/>
      <w:marBottom w:val="0"/>
      <w:divBdr>
        <w:top w:val="none" w:sz="0" w:space="0" w:color="auto"/>
        <w:left w:val="none" w:sz="0" w:space="0" w:color="auto"/>
        <w:bottom w:val="none" w:sz="0" w:space="0" w:color="auto"/>
        <w:right w:val="none" w:sz="0" w:space="0" w:color="auto"/>
      </w:divBdr>
    </w:div>
    <w:div w:id="771972137">
      <w:bodyDiv w:val="1"/>
      <w:marLeft w:val="0"/>
      <w:marRight w:val="0"/>
      <w:marTop w:val="0"/>
      <w:marBottom w:val="0"/>
      <w:divBdr>
        <w:top w:val="none" w:sz="0" w:space="0" w:color="auto"/>
        <w:left w:val="none" w:sz="0" w:space="0" w:color="auto"/>
        <w:bottom w:val="none" w:sz="0" w:space="0" w:color="auto"/>
        <w:right w:val="none" w:sz="0" w:space="0" w:color="auto"/>
      </w:divBdr>
    </w:div>
    <w:div w:id="987249400">
      <w:bodyDiv w:val="1"/>
      <w:marLeft w:val="0"/>
      <w:marRight w:val="0"/>
      <w:marTop w:val="0"/>
      <w:marBottom w:val="0"/>
      <w:divBdr>
        <w:top w:val="none" w:sz="0" w:space="0" w:color="auto"/>
        <w:left w:val="none" w:sz="0" w:space="0" w:color="auto"/>
        <w:bottom w:val="none" w:sz="0" w:space="0" w:color="auto"/>
        <w:right w:val="none" w:sz="0" w:space="0" w:color="auto"/>
      </w:divBdr>
    </w:div>
    <w:div w:id="1903103540">
      <w:bodyDiv w:val="1"/>
      <w:marLeft w:val="0"/>
      <w:marRight w:val="0"/>
      <w:marTop w:val="0"/>
      <w:marBottom w:val="0"/>
      <w:divBdr>
        <w:top w:val="none" w:sz="0" w:space="0" w:color="auto"/>
        <w:left w:val="none" w:sz="0" w:space="0" w:color="auto"/>
        <w:bottom w:val="none" w:sz="0" w:space="0" w:color="auto"/>
        <w:right w:val="none" w:sz="0" w:space="0" w:color="auto"/>
      </w:divBdr>
      <w:divsChild>
        <w:div w:id="287274996">
          <w:marLeft w:val="0"/>
          <w:marRight w:val="0"/>
          <w:marTop w:val="0"/>
          <w:marBottom w:val="0"/>
          <w:divBdr>
            <w:top w:val="none" w:sz="0" w:space="0" w:color="auto"/>
            <w:left w:val="none" w:sz="0" w:space="0" w:color="auto"/>
            <w:bottom w:val="none" w:sz="0" w:space="0" w:color="auto"/>
            <w:right w:val="none" w:sz="0" w:space="0" w:color="auto"/>
          </w:divBdr>
          <w:divsChild>
            <w:div w:id="316226288">
              <w:marLeft w:val="0"/>
              <w:marRight w:val="0"/>
              <w:marTop w:val="0"/>
              <w:marBottom w:val="0"/>
              <w:divBdr>
                <w:top w:val="none" w:sz="0" w:space="0" w:color="auto"/>
                <w:left w:val="none" w:sz="0" w:space="0" w:color="auto"/>
                <w:bottom w:val="none" w:sz="0" w:space="0" w:color="auto"/>
                <w:right w:val="none" w:sz="0" w:space="0" w:color="auto"/>
              </w:divBdr>
              <w:divsChild>
                <w:div w:id="1501198478">
                  <w:marLeft w:val="0"/>
                  <w:marRight w:val="0"/>
                  <w:marTop w:val="0"/>
                  <w:marBottom w:val="0"/>
                  <w:divBdr>
                    <w:top w:val="none" w:sz="0" w:space="0" w:color="auto"/>
                    <w:left w:val="none" w:sz="0" w:space="0" w:color="auto"/>
                    <w:bottom w:val="none" w:sz="0" w:space="0" w:color="auto"/>
                    <w:right w:val="none" w:sz="0" w:space="0" w:color="auto"/>
                  </w:divBdr>
                  <w:divsChild>
                    <w:div w:id="14922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98">
      <w:bodyDiv w:val="1"/>
      <w:marLeft w:val="0"/>
      <w:marRight w:val="0"/>
      <w:marTop w:val="0"/>
      <w:marBottom w:val="0"/>
      <w:divBdr>
        <w:top w:val="none" w:sz="0" w:space="0" w:color="auto"/>
        <w:left w:val="none" w:sz="0" w:space="0" w:color="auto"/>
        <w:bottom w:val="none" w:sz="0" w:space="0" w:color="auto"/>
        <w:right w:val="none" w:sz="0" w:space="0" w:color="auto"/>
      </w:divBdr>
    </w:div>
    <w:div w:id="1986736534">
      <w:bodyDiv w:val="1"/>
      <w:marLeft w:val="0"/>
      <w:marRight w:val="0"/>
      <w:marTop w:val="0"/>
      <w:marBottom w:val="0"/>
      <w:divBdr>
        <w:top w:val="none" w:sz="0" w:space="0" w:color="auto"/>
        <w:left w:val="none" w:sz="0" w:space="0" w:color="auto"/>
        <w:bottom w:val="none" w:sz="0" w:space="0" w:color="auto"/>
        <w:right w:val="none" w:sz="0" w:space="0" w:color="auto"/>
      </w:divBdr>
      <w:divsChild>
        <w:div w:id="1668050941">
          <w:marLeft w:val="0"/>
          <w:marRight w:val="0"/>
          <w:marTop w:val="0"/>
          <w:marBottom w:val="0"/>
          <w:divBdr>
            <w:top w:val="none" w:sz="0" w:space="0" w:color="auto"/>
            <w:left w:val="none" w:sz="0" w:space="0" w:color="auto"/>
            <w:bottom w:val="none" w:sz="0" w:space="0" w:color="auto"/>
            <w:right w:val="none" w:sz="0" w:space="0" w:color="auto"/>
          </w:divBdr>
          <w:divsChild>
            <w:div w:id="1417436709">
              <w:marLeft w:val="0"/>
              <w:marRight w:val="0"/>
              <w:marTop w:val="0"/>
              <w:marBottom w:val="5100"/>
              <w:divBdr>
                <w:top w:val="none" w:sz="0" w:space="0" w:color="auto"/>
                <w:left w:val="none" w:sz="0" w:space="0" w:color="auto"/>
                <w:bottom w:val="none" w:sz="0" w:space="0" w:color="auto"/>
                <w:right w:val="none" w:sz="0" w:space="0" w:color="auto"/>
              </w:divBdr>
              <w:divsChild>
                <w:div w:id="394813439">
                  <w:marLeft w:val="0"/>
                  <w:marRight w:val="0"/>
                  <w:marTop w:val="0"/>
                  <w:marBottom w:val="0"/>
                  <w:divBdr>
                    <w:top w:val="none" w:sz="0" w:space="0" w:color="auto"/>
                    <w:left w:val="none" w:sz="0" w:space="0" w:color="auto"/>
                    <w:bottom w:val="none" w:sz="0" w:space="0" w:color="auto"/>
                    <w:right w:val="none" w:sz="0" w:space="0" w:color="auto"/>
                  </w:divBdr>
                  <w:divsChild>
                    <w:div w:id="65880806">
                      <w:marLeft w:val="0"/>
                      <w:marRight w:val="0"/>
                      <w:marTop w:val="0"/>
                      <w:marBottom w:val="0"/>
                      <w:divBdr>
                        <w:top w:val="none" w:sz="0" w:space="0" w:color="auto"/>
                        <w:left w:val="none" w:sz="0" w:space="0" w:color="auto"/>
                        <w:bottom w:val="none" w:sz="0" w:space="0" w:color="auto"/>
                        <w:right w:val="none" w:sz="0" w:space="0" w:color="auto"/>
                      </w:divBdr>
                      <w:divsChild>
                        <w:div w:id="1023870966">
                          <w:marLeft w:val="0"/>
                          <w:marRight w:val="0"/>
                          <w:marTop w:val="0"/>
                          <w:marBottom w:val="0"/>
                          <w:divBdr>
                            <w:top w:val="none" w:sz="0" w:space="0" w:color="auto"/>
                            <w:left w:val="none" w:sz="0" w:space="0" w:color="auto"/>
                            <w:bottom w:val="none" w:sz="0" w:space="0" w:color="auto"/>
                            <w:right w:val="none" w:sz="0" w:space="0" w:color="auto"/>
                          </w:divBdr>
                          <w:divsChild>
                            <w:div w:id="20017381">
                              <w:marLeft w:val="0"/>
                              <w:marRight w:val="0"/>
                              <w:marTop w:val="0"/>
                              <w:marBottom w:val="0"/>
                              <w:divBdr>
                                <w:top w:val="none" w:sz="0" w:space="0" w:color="auto"/>
                                <w:left w:val="none" w:sz="0" w:space="0" w:color="auto"/>
                                <w:bottom w:val="none" w:sz="0" w:space="0" w:color="auto"/>
                                <w:right w:val="none" w:sz="0" w:space="0" w:color="auto"/>
                              </w:divBdr>
                              <w:divsChild>
                                <w:div w:id="1261916943">
                                  <w:marLeft w:val="0"/>
                                  <w:marRight w:val="0"/>
                                  <w:marTop w:val="0"/>
                                  <w:marBottom w:val="0"/>
                                  <w:divBdr>
                                    <w:top w:val="none" w:sz="0" w:space="0" w:color="auto"/>
                                    <w:left w:val="none" w:sz="0" w:space="0" w:color="auto"/>
                                    <w:bottom w:val="none" w:sz="0" w:space="0" w:color="auto"/>
                                    <w:right w:val="none" w:sz="0" w:space="0" w:color="auto"/>
                                  </w:divBdr>
                                  <w:divsChild>
                                    <w:div w:id="591165764">
                                      <w:marLeft w:val="0"/>
                                      <w:marRight w:val="0"/>
                                      <w:marTop w:val="0"/>
                                      <w:marBottom w:val="0"/>
                                      <w:divBdr>
                                        <w:top w:val="none" w:sz="0" w:space="0" w:color="auto"/>
                                        <w:left w:val="none" w:sz="0" w:space="0" w:color="auto"/>
                                        <w:bottom w:val="none" w:sz="0" w:space="0" w:color="auto"/>
                                        <w:right w:val="none" w:sz="0" w:space="0" w:color="auto"/>
                                      </w:divBdr>
                                      <w:divsChild>
                                        <w:div w:id="2123379456">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onalmanagement@wfg-wetterau.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C10E-D6DE-42D6-9D8B-5ACDE024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der Stadt Butzbach</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Philipp.Hlawiczka@stadt-butzbach.de</dc:creator>
  <cp:lastModifiedBy>Matthias Hesse</cp:lastModifiedBy>
  <cp:revision>2</cp:revision>
  <cp:lastPrinted>2021-07-12T10:40:00Z</cp:lastPrinted>
  <dcterms:created xsi:type="dcterms:W3CDTF">2026-01-13T14:01:00Z</dcterms:created>
  <dcterms:modified xsi:type="dcterms:W3CDTF">2026-01-13T14:01:00Z</dcterms:modified>
</cp:coreProperties>
</file>